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1" w:hanging="3"/>
        <w:jc w:val="center"/>
        <w:rPr>
          <w:rFonts w:ascii="Georgia" w:eastAsia="Georgia" w:hAnsi="Georgia" w:cs="Georgia"/>
          <w:color w:val="000000"/>
          <w:sz w:val="28"/>
          <w:szCs w:val="28"/>
        </w:rPr>
      </w:pPr>
      <w:bookmarkStart w:id="0" w:name="bookmark=id.gjdgxs" w:colFirst="0" w:colLast="0"/>
      <w:bookmarkEnd w:id="0"/>
      <w:r>
        <w:rPr>
          <w:rFonts w:ascii="Georgia" w:eastAsia="Georgia" w:hAnsi="Georgia" w:cs="Georgia"/>
          <w:color w:val="000000"/>
          <w:sz w:val="28"/>
          <w:szCs w:val="28"/>
        </w:rPr>
        <w:t>REGULAMIN konkursu choreograficznego</w:t>
      </w:r>
    </w:p>
    <w:p w14:paraId="00000002" w14:textId="77777777" w:rsidR="00EF31B0" w:rsidRDefault="00937635" w:rsidP="00937635">
      <w:pPr>
        <w:spacing w:after="200" w:line="276" w:lineRule="auto"/>
        <w:ind w:left="3" w:hanging="5"/>
        <w:jc w:val="both"/>
        <w:rPr>
          <w:rFonts w:ascii="Georgia" w:eastAsia="Georgia" w:hAnsi="Georgia" w:cs="Georgia"/>
          <w:i/>
          <w:color w:val="000000"/>
          <w:sz w:val="48"/>
          <w:szCs w:val="48"/>
        </w:rPr>
      </w:pPr>
      <w:r>
        <w:rPr>
          <w:b/>
          <w:i/>
          <w:sz w:val="48"/>
          <w:szCs w:val="48"/>
        </w:rPr>
        <w:t xml:space="preserve">My </w:t>
      </w:r>
      <w:proofErr w:type="spellStart"/>
      <w:r>
        <w:rPr>
          <w:b/>
          <w:i/>
          <w:sz w:val="48"/>
          <w:szCs w:val="48"/>
        </w:rPr>
        <w:t>move</w:t>
      </w:r>
      <w:proofErr w:type="spellEnd"/>
    </w:p>
    <w:p w14:paraId="00000003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organizowanego w ramach projektu:</w:t>
      </w:r>
    </w:p>
    <w:p w14:paraId="00000004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„Międzynarodowy Festiwal Teatrów Tańca SCENA OTWARTA w Tarnowie”</w:t>
      </w:r>
    </w:p>
    <w:p w14:paraId="00000005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b/>
          <w:sz w:val="22"/>
          <w:szCs w:val="22"/>
        </w:rPr>
      </w:pPr>
      <w:r>
        <w:rPr>
          <w:rFonts w:ascii="Georgia" w:eastAsia="Georgia" w:hAnsi="Georgia" w:cs="Georgia"/>
          <w:color w:val="000000"/>
        </w:rPr>
        <w:t xml:space="preserve">z finansową nagrodą </w:t>
      </w:r>
    </w:p>
    <w:p w14:paraId="00000006" w14:textId="77777777" w:rsidR="00EF31B0" w:rsidRDefault="00937635" w:rsidP="00937635">
      <w:pPr>
        <w:pStyle w:val="Nagwek4"/>
        <w:keepNext w:val="0"/>
        <w:keepLines w:val="0"/>
        <w:spacing w:line="360" w:lineRule="auto"/>
        <w:ind w:left="0" w:hanging="2"/>
        <w:rPr>
          <w:rFonts w:ascii="Georgia" w:eastAsia="Georgia" w:hAnsi="Georgia" w:cs="Georgia"/>
          <w:sz w:val="22"/>
          <w:szCs w:val="22"/>
        </w:rPr>
      </w:pPr>
      <w:bookmarkStart w:id="1" w:name="_heading=h.lyfiv76rtkbe" w:colFirst="0" w:colLast="0"/>
      <w:bookmarkEnd w:id="1"/>
      <w:r>
        <w:rPr>
          <w:rFonts w:ascii="Georgia" w:eastAsia="Georgia" w:hAnsi="Georgia" w:cs="Georgia"/>
          <w:sz w:val="22"/>
          <w:szCs w:val="22"/>
        </w:rPr>
        <w:t xml:space="preserve">ufundowaną przez Fundusz Popierania Twórczości im. Andrzeja Szczypiorskiego przy Stowarzyszeniu Autorów ZAiKS </w:t>
      </w:r>
    </w:p>
    <w:p w14:paraId="00000007" w14:textId="77777777" w:rsidR="00EF31B0" w:rsidRDefault="00EF31B0" w:rsidP="00937635">
      <w:pPr>
        <w:ind w:left="0" w:hanging="2"/>
        <w:rPr>
          <w:rFonts w:ascii="Georgia" w:eastAsia="Georgia" w:hAnsi="Georgia" w:cs="Georgia"/>
        </w:rPr>
      </w:pPr>
    </w:p>
    <w:p w14:paraId="00000008" w14:textId="77777777" w:rsidR="00EF31B0" w:rsidRDefault="00937635" w:rsidP="00937635">
      <w:pPr>
        <w:pStyle w:val="Nagwek4"/>
        <w:keepNext w:val="0"/>
        <w:keepLines w:val="0"/>
        <w:ind w:left="0" w:hanging="2"/>
        <w:jc w:val="center"/>
        <w:rPr>
          <w:rFonts w:ascii="Georgia" w:eastAsia="Georgia" w:hAnsi="Georgia" w:cs="Georgia"/>
          <w:sz w:val="22"/>
          <w:szCs w:val="22"/>
        </w:rPr>
      </w:pPr>
      <w:bookmarkStart w:id="2" w:name="_heading=h.4cvr8y7heiux" w:colFirst="0" w:colLast="0"/>
      <w:bookmarkEnd w:id="2"/>
      <w:r>
        <w:rPr>
          <w:rFonts w:ascii="Georgia" w:eastAsia="Georgia" w:hAnsi="Georgia" w:cs="Georgia"/>
          <w:sz w:val="22"/>
          <w:szCs w:val="22"/>
        </w:rPr>
        <w:t>Pula nagród - ogłoszona do 15 września 2020 r</w:t>
      </w:r>
    </w:p>
    <w:p w14:paraId="00000009" w14:textId="77777777" w:rsidR="00EF31B0" w:rsidRDefault="00EF31B0" w:rsidP="00937635">
      <w:pPr>
        <w:ind w:left="0" w:hanging="2"/>
        <w:rPr>
          <w:rFonts w:ascii="Georgia" w:eastAsia="Georgia" w:hAnsi="Georgia" w:cs="Georgia"/>
        </w:rPr>
      </w:pPr>
    </w:p>
    <w:p w14:paraId="0000000A" w14:textId="77777777" w:rsidR="00EF31B0" w:rsidRDefault="00EF31B0" w:rsidP="00937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</w:rPr>
      </w:pPr>
    </w:p>
    <w:p w14:paraId="0000000B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Organizator:</w:t>
      </w:r>
      <w:r>
        <w:rPr>
          <w:rFonts w:ascii="Georgia" w:eastAsia="Georgia" w:hAnsi="Georgia" w:cs="Georgia"/>
          <w:color w:val="000000"/>
        </w:rPr>
        <w:t xml:space="preserve"> Centrum Sztuki Mościce w Tarnowie, ul. Traugutta 1, 33-101 Tarnów</w:t>
      </w:r>
    </w:p>
    <w:p w14:paraId="0000000C" w14:textId="77777777" w:rsidR="00EF31B0" w:rsidRDefault="00EF31B0" w:rsidP="00937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D" w14:textId="77777777" w:rsidR="00EF31B0" w:rsidRDefault="00EF31B0" w:rsidP="009376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Georgia" w:eastAsia="Georgia" w:hAnsi="Georgia" w:cs="Georgia"/>
          <w:color w:val="000000"/>
          <w:sz w:val="22"/>
          <w:szCs w:val="22"/>
        </w:rPr>
      </w:pPr>
    </w:p>
    <w:p w14:paraId="0000000E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1. Organizator</w:t>
      </w:r>
    </w:p>
    <w:p w14:paraId="0000000F" w14:textId="77777777" w:rsidR="00EF31B0" w:rsidRDefault="00937635" w:rsidP="009376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both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Organizatorem Konkursu jest Centrum Sztuki Mościce w Tarnowie, mieszczące się w Tarnowie, ul. Traugutta 1 (zwane dalej Organizatorem), który realizuje konkurs w ramach projektu pt. „Międzynarodowy Festiwal Teatrów Tańca SCENA OTWARTA w Tar</w:t>
      </w:r>
      <w:r>
        <w:rPr>
          <w:rFonts w:ascii="Georgia" w:eastAsia="Georgia" w:hAnsi="Georgia" w:cs="Georgia"/>
          <w:color w:val="000000"/>
        </w:rPr>
        <w:t>nowie".</w:t>
      </w:r>
    </w:p>
    <w:p w14:paraId="00000010" w14:textId="77777777" w:rsidR="00EF31B0" w:rsidRDefault="00EF31B0" w:rsidP="009376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11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2. Warunki ogólne</w:t>
      </w:r>
    </w:p>
    <w:p w14:paraId="00000012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Miejsce i data konkursu : </w:t>
      </w:r>
      <w:r>
        <w:rPr>
          <w:rFonts w:ascii="Georgia" w:eastAsia="Georgia" w:hAnsi="Georgia" w:cs="Georgia"/>
          <w:b/>
          <w:u w:val="single"/>
        </w:rPr>
        <w:t>17</w:t>
      </w:r>
      <w:r>
        <w:rPr>
          <w:rFonts w:ascii="Georgia" w:eastAsia="Georgia" w:hAnsi="Georgia" w:cs="Georgia"/>
          <w:b/>
          <w:color w:val="000000"/>
          <w:u w:val="single"/>
        </w:rPr>
        <w:t xml:space="preserve"> października 20</w:t>
      </w:r>
      <w:r>
        <w:rPr>
          <w:rFonts w:ascii="Georgia" w:eastAsia="Georgia" w:hAnsi="Georgia" w:cs="Georgia"/>
          <w:b/>
          <w:u w:val="single"/>
        </w:rPr>
        <w:t>20</w:t>
      </w:r>
      <w:r>
        <w:rPr>
          <w:rFonts w:ascii="Georgia" w:eastAsia="Georgia" w:hAnsi="Georgia" w:cs="Georgia"/>
          <w:b/>
          <w:color w:val="000000"/>
          <w:u w:val="single"/>
        </w:rPr>
        <w:t xml:space="preserve"> rok</w:t>
      </w:r>
      <w:r>
        <w:rPr>
          <w:rFonts w:ascii="Georgia" w:eastAsia="Georgia" w:hAnsi="Georgia" w:cs="Georgia"/>
          <w:color w:val="000000"/>
        </w:rPr>
        <w:t xml:space="preserve"> , Antresola Centrum Sztuki Mościce w Tarnowie, </w:t>
      </w:r>
    </w:p>
    <w:p w14:paraId="00000013" w14:textId="77777777" w:rsidR="00EF31B0" w:rsidRDefault="00937635" w:rsidP="00937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 xml:space="preserve">prezentacje konkursowe na Dużej Scenie  : </w:t>
      </w:r>
      <w:r>
        <w:rPr>
          <w:rFonts w:ascii="Georgia" w:eastAsia="Georgia" w:hAnsi="Georgia" w:cs="Georgia"/>
          <w:color w:val="000000"/>
        </w:rPr>
        <w:t xml:space="preserve"> </w:t>
      </w:r>
      <w:r>
        <w:rPr>
          <w:rFonts w:ascii="Georgia" w:eastAsia="Georgia" w:hAnsi="Georgia" w:cs="Georgia"/>
          <w:b/>
          <w:color w:val="000000"/>
        </w:rPr>
        <w:t>11:00 do 16:00</w:t>
      </w:r>
    </w:p>
    <w:p w14:paraId="00000014" w14:textId="77777777" w:rsidR="00EF31B0" w:rsidRDefault="00937635" w:rsidP="00937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Próby uczestników sala baletowa – godz. </w:t>
      </w:r>
      <w:r>
        <w:rPr>
          <w:rFonts w:ascii="Georgia" w:eastAsia="Georgia" w:hAnsi="Georgia" w:cs="Georgia"/>
          <w:b/>
          <w:color w:val="000000"/>
        </w:rPr>
        <w:t>8.00 - 15</w:t>
      </w:r>
      <w:r>
        <w:rPr>
          <w:rFonts w:ascii="Georgia" w:eastAsia="Georgia" w:hAnsi="Georgia" w:cs="Georgia"/>
          <w:b/>
        </w:rPr>
        <w:t>.00</w:t>
      </w:r>
    </w:p>
    <w:p w14:paraId="00000015" w14:textId="77777777" w:rsidR="00EF31B0" w:rsidRDefault="00937635" w:rsidP="009376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b/>
          <w:color w:val="000000"/>
        </w:rPr>
        <w:t>Ogłoszenie werdyktu</w:t>
      </w:r>
      <w:r>
        <w:rPr>
          <w:rFonts w:ascii="Georgia" w:eastAsia="Georgia" w:hAnsi="Georgia" w:cs="Georgia"/>
          <w:color w:val="000000"/>
        </w:rPr>
        <w:t>, gala wręczenia nagród i prezentacja zwycięskich spektakli:</w:t>
      </w:r>
      <w:r>
        <w:rPr>
          <w:rFonts w:ascii="Georgia" w:eastAsia="Georgia" w:hAnsi="Georgia" w:cs="Georgia"/>
          <w:b/>
          <w:color w:val="000000"/>
        </w:rPr>
        <w:t xml:space="preserve">– godz. 18.00 </w:t>
      </w:r>
    </w:p>
    <w:p w14:paraId="00000016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UWAGA : </w:t>
      </w:r>
      <w:r>
        <w:rPr>
          <w:rFonts w:ascii="Georgia" w:eastAsia="Georgia" w:hAnsi="Georgia" w:cs="Georgia"/>
          <w:b/>
          <w:color w:val="000000"/>
        </w:rPr>
        <w:t xml:space="preserve"> godzina gali jest niezmienna</w:t>
      </w:r>
      <w:r>
        <w:rPr>
          <w:rFonts w:ascii="Georgia" w:eastAsia="Georgia" w:hAnsi="Georgia" w:cs="Georgia"/>
          <w:b/>
        </w:rPr>
        <w:t>, werdykt zostanie ogłoszony podczas gali.</w:t>
      </w:r>
    </w:p>
    <w:p w14:paraId="00000017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Pomiędzy prezentacjami a galą są około 2 godziny przerwy.</w:t>
      </w:r>
    </w:p>
    <w:p w14:paraId="00000018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Podczas gali będą prezen</w:t>
      </w:r>
      <w:r>
        <w:rPr>
          <w:rFonts w:ascii="Georgia" w:eastAsia="Georgia" w:hAnsi="Georgia" w:cs="Georgia"/>
          <w:b/>
        </w:rPr>
        <w:t>towane zwycięskie choreografie.</w:t>
      </w:r>
    </w:p>
    <w:p w14:paraId="00000019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Termin składania zgłoszeń:  </w:t>
      </w:r>
      <w:r>
        <w:rPr>
          <w:rFonts w:ascii="Georgia" w:eastAsia="Georgia" w:hAnsi="Georgia" w:cs="Georgia"/>
          <w:b/>
        </w:rPr>
        <w:t>5</w:t>
      </w:r>
      <w:r>
        <w:rPr>
          <w:rFonts w:ascii="Georgia" w:eastAsia="Georgia" w:hAnsi="Georgia" w:cs="Georgia"/>
          <w:b/>
          <w:color w:val="000000"/>
        </w:rPr>
        <w:t xml:space="preserve"> października 20</w:t>
      </w:r>
      <w:r>
        <w:rPr>
          <w:rFonts w:ascii="Georgia" w:eastAsia="Georgia" w:hAnsi="Georgia" w:cs="Georgia"/>
          <w:b/>
        </w:rPr>
        <w:t>20</w:t>
      </w:r>
      <w:r>
        <w:rPr>
          <w:rFonts w:ascii="Georgia" w:eastAsia="Georgia" w:hAnsi="Georgia" w:cs="Georgia"/>
          <w:b/>
          <w:color w:val="000000"/>
        </w:rPr>
        <w:t xml:space="preserve"> rok</w:t>
      </w:r>
    </w:p>
    <w:p w14:paraId="0000001A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Uczestnikami konkursu mogą być osoby pełnoletnie.</w:t>
      </w:r>
    </w:p>
    <w:p w14:paraId="0000001B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Choreografia powinna koncentrować się na pracy z ciałem, relacji z tancerzem i przestrzenią. Zabiegi scenograficzne i efekty muszą być ograniczone do minimum i nie będą istotne przy ocenie.</w:t>
      </w:r>
    </w:p>
    <w:p w14:paraId="0000001C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Styl i technika taneczna oraz muzyka – dowolne.</w:t>
      </w:r>
    </w:p>
    <w:p w14:paraId="0000001D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Ilość zgłoszonych </w:t>
      </w:r>
      <w:r>
        <w:rPr>
          <w:rFonts w:ascii="Georgia" w:eastAsia="Georgia" w:hAnsi="Georgia" w:cs="Georgia"/>
          <w:color w:val="000000"/>
        </w:rPr>
        <w:t>prezentacji – maksymalnie dwie. Organizator zastrzega sobie prawo do wybrania jednej prezentacji.</w:t>
      </w:r>
    </w:p>
    <w:p w14:paraId="0000001E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Czas prezentacji nie może przekroczyć 10 minut i nie może być krótszy niż 9 minut. Czasy prezentacji będą ściśle przestrzegane.</w:t>
      </w:r>
    </w:p>
    <w:p w14:paraId="0000001F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przewiduje dwie se</w:t>
      </w:r>
      <w:r>
        <w:rPr>
          <w:rFonts w:ascii="Georgia" w:eastAsia="Georgia" w:hAnsi="Georgia" w:cs="Georgia"/>
          <w:color w:val="000000"/>
        </w:rPr>
        <w:t>lekcje :</w:t>
      </w:r>
    </w:p>
    <w:p w14:paraId="00000020" w14:textId="77777777" w:rsidR="00EF31B0" w:rsidRDefault="00937635" w:rsidP="009376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Organizator, na podstawie nadesłanych zgłoszeń do </w:t>
      </w:r>
      <w:r>
        <w:rPr>
          <w:rFonts w:ascii="Georgia" w:eastAsia="Georgia" w:hAnsi="Georgia" w:cs="Georgia"/>
          <w:b/>
        </w:rPr>
        <w:t>5</w:t>
      </w:r>
      <w:r>
        <w:rPr>
          <w:rFonts w:ascii="Georgia" w:eastAsia="Georgia" w:hAnsi="Georgia" w:cs="Georgia"/>
          <w:b/>
          <w:color w:val="000000"/>
        </w:rPr>
        <w:t xml:space="preserve"> października</w:t>
      </w:r>
      <w:r>
        <w:rPr>
          <w:rFonts w:ascii="Georgia" w:eastAsia="Georgia" w:hAnsi="Georgia" w:cs="Georgia"/>
          <w:color w:val="000000"/>
        </w:rPr>
        <w:t xml:space="preserve">, poinformuje, do </w:t>
      </w:r>
      <w:r>
        <w:rPr>
          <w:rFonts w:ascii="Georgia" w:eastAsia="Georgia" w:hAnsi="Georgia" w:cs="Georgia"/>
          <w:b/>
          <w:color w:val="000000"/>
        </w:rPr>
        <w:t xml:space="preserve"> </w:t>
      </w:r>
      <w:r>
        <w:rPr>
          <w:rFonts w:ascii="Georgia" w:eastAsia="Georgia" w:hAnsi="Georgia" w:cs="Georgia"/>
          <w:b/>
        </w:rPr>
        <w:t xml:space="preserve">8 </w:t>
      </w:r>
      <w:r>
        <w:rPr>
          <w:rFonts w:ascii="Georgia" w:eastAsia="Georgia" w:hAnsi="Georgia" w:cs="Georgia"/>
          <w:b/>
          <w:color w:val="000000"/>
        </w:rPr>
        <w:t>października</w:t>
      </w:r>
      <w:r>
        <w:rPr>
          <w:rFonts w:ascii="Georgia" w:eastAsia="Georgia" w:hAnsi="Georgia" w:cs="Georgia"/>
          <w:color w:val="000000"/>
        </w:rPr>
        <w:t>, drogą mailową o zakwalifikowaniu się do konkursu i zaprosi na drugą selekcję.</w:t>
      </w:r>
    </w:p>
    <w:p w14:paraId="00000021" w14:textId="77777777" w:rsidR="00EF31B0" w:rsidRDefault="00937635" w:rsidP="009376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Selekcja konkursowa:  </w:t>
      </w:r>
      <w:r>
        <w:rPr>
          <w:rFonts w:ascii="Georgia" w:eastAsia="Georgia" w:hAnsi="Georgia" w:cs="Georgia"/>
          <w:b/>
        </w:rPr>
        <w:t>17</w:t>
      </w:r>
      <w:r>
        <w:rPr>
          <w:rFonts w:ascii="Georgia" w:eastAsia="Georgia" w:hAnsi="Georgia" w:cs="Georgia"/>
          <w:b/>
          <w:color w:val="000000"/>
        </w:rPr>
        <w:t xml:space="preserve"> października (sobota) 2020 </w:t>
      </w:r>
    </w:p>
    <w:p w14:paraId="00000022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Prezentacje będą </w:t>
      </w:r>
      <w:r>
        <w:rPr>
          <w:rFonts w:ascii="Georgia" w:eastAsia="Georgia" w:hAnsi="Georgia" w:cs="Georgia"/>
          <w:color w:val="000000"/>
        </w:rPr>
        <w:t>otwarte dla publiczności.</w:t>
      </w:r>
    </w:p>
    <w:p w14:paraId="00000023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Prezentacje odbędą się na </w:t>
      </w:r>
      <w:r>
        <w:rPr>
          <w:rFonts w:ascii="Georgia" w:eastAsia="Georgia" w:hAnsi="Georgia" w:cs="Georgia"/>
        </w:rPr>
        <w:t>Dużej Scenie w</w:t>
      </w:r>
      <w:r>
        <w:rPr>
          <w:rFonts w:ascii="Georgia" w:eastAsia="Georgia" w:hAnsi="Georgia" w:cs="Georgia"/>
          <w:color w:val="000000"/>
        </w:rPr>
        <w:t xml:space="preserve"> Centrum Sztuki Mościce, w prostych warunkach studyjnych (równe białe oświetlenie, równo pokrywające obszar gry, czarna podłoga baletowa,, nagłośnienie).</w:t>
      </w:r>
    </w:p>
    <w:p w14:paraId="00000024" w14:textId="77777777" w:rsidR="00EF31B0" w:rsidRDefault="00937635" w:rsidP="009376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Muzykę, wykorzystywaną w prezentacji należy nagrać na </w:t>
      </w:r>
      <w:proofErr w:type="spellStart"/>
      <w:r>
        <w:rPr>
          <w:rFonts w:ascii="Georgia" w:eastAsia="Georgia" w:hAnsi="Georgia" w:cs="Georgia"/>
          <w:color w:val="000000"/>
        </w:rPr>
        <w:t>pendrivie</w:t>
      </w:r>
      <w:proofErr w:type="spellEnd"/>
      <w:r>
        <w:rPr>
          <w:rFonts w:ascii="Georgia" w:eastAsia="Georgia" w:hAnsi="Georgia" w:cs="Georgia"/>
          <w:color w:val="000000"/>
        </w:rPr>
        <w:t xml:space="preserve"> lub przesłać wraz ze zgłoszeniem.</w:t>
      </w:r>
    </w:p>
    <w:p w14:paraId="00000025" w14:textId="77777777" w:rsidR="00EF31B0" w:rsidRDefault="00EF31B0" w:rsidP="009376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26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3. Warunki uczestnictwa</w:t>
      </w:r>
    </w:p>
    <w:p w14:paraId="00000027" w14:textId="48AF84A4" w:rsidR="00EF31B0" w:rsidRDefault="00937635" w:rsidP="00937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udziału w konkursie 17 </w:t>
      </w:r>
      <w:bookmarkStart w:id="3" w:name="_GoBack"/>
      <w:bookmarkEnd w:id="3"/>
      <w:r>
        <w:rPr>
          <w:rFonts w:ascii="Georgia" w:eastAsia="Georgia" w:hAnsi="Georgia" w:cs="Georgia"/>
          <w:color w:val="000000"/>
        </w:rPr>
        <w:t xml:space="preserve"> października zostaną zakwalifikowane osoby, które:</w:t>
      </w:r>
    </w:p>
    <w:p w14:paraId="00000028" w14:textId="77777777" w:rsidR="00EF31B0" w:rsidRDefault="00937635" w:rsidP="009376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przeszły etap pierwszej selekcji,</w:t>
      </w:r>
    </w:p>
    <w:p w14:paraId="00000029" w14:textId="77777777" w:rsidR="00EF31B0" w:rsidRDefault="00937635" w:rsidP="009376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ukończyły 18 rok życia,</w:t>
      </w:r>
    </w:p>
    <w:p w14:paraId="0000002A" w14:textId="77777777" w:rsidR="00EF31B0" w:rsidRDefault="00937635" w:rsidP="00937635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do dnia </w:t>
      </w:r>
      <w:r>
        <w:rPr>
          <w:rFonts w:ascii="Georgia" w:eastAsia="Georgia" w:hAnsi="Georgia" w:cs="Georgia"/>
        </w:rPr>
        <w:t>5</w:t>
      </w:r>
      <w:r>
        <w:rPr>
          <w:rFonts w:ascii="Georgia" w:eastAsia="Georgia" w:hAnsi="Georgia" w:cs="Georgia"/>
          <w:color w:val="000000"/>
        </w:rPr>
        <w:t xml:space="preserve"> października 20</w:t>
      </w:r>
      <w:r>
        <w:rPr>
          <w:rFonts w:ascii="Georgia" w:eastAsia="Georgia" w:hAnsi="Georgia" w:cs="Georgia"/>
        </w:rPr>
        <w:t>20</w:t>
      </w:r>
      <w:r>
        <w:rPr>
          <w:rFonts w:ascii="Georgia" w:eastAsia="Georgia" w:hAnsi="Georgia" w:cs="Georgia"/>
          <w:color w:val="000000"/>
        </w:rPr>
        <w:t xml:space="preserve"> prześlą </w:t>
      </w:r>
      <w:r>
        <w:rPr>
          <w:rFonts w:ascii="Georgia" w:eastAsia="Georgia" w:hAnsi="Georgia" w:cs="Georgia"/>
          <w:color w:val="FF0000"/>
        </w:rPr>
        <w:t>(uwag</w:t>
      </w:r>
      <w:r>
        <w:rPr>
          <w:rFonts w:ascii="Georgia" w:eastAsia="Georgia" w:hAnsi="Georgia" w:cs="Georgia"/>
          <w:color w:val="FF0000"/>
        </w:rPr>
        <w:t>a</w:t>
      </w:r>
      <w:r>
        <w:rPr>
          <w:rFonts w:ascii="Georgia" w:eastAsia="Georgia" w:hAnsi="Georgia" w:cs="Georgia"/>
          <w:color w:val="FF0000"/>
        </w:rPr>
        <w:t xml:space="preserve"> ) drogą elektroniczną</w:t>
      </w:r>
      <w:r>
        <w:rPr>
          <w:rFonts w:ascii="Georgia" w:eastAsia="Georgia" w:hAnsi="Georgia" w:cs="Georgia"/>
          <w:color w:val="000000"/>
        </w:rPr>
        <w:t xml:space="preserve">, na adres </w:t>
      </w:r>
      <w:r>
        <w:rPr>
          <w:rFonts w:ascii="Georgia" w:eastAsia="Georgia" w:hAnsi="Georgia" w:cs="Georgia"/>
          <w:color w:val="000000"/>
        </w:rPr>
        <w:lastRenderedPageBreak/>
        <w:t>organizatora zgłoszenie, które będzie zawierać:</w:t>
      </w:r>
    </w:p>
    <w:p w14:paraId="0000002B" w14:textId="77777777" w:rsidR="00EF31B0" w:rsidRDefault="00937635" w:rsidP="0093763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wypełniony formularz zgłoszeniowy - skan</w:t>
      </w:r>
    </w:p>
    <w:p w14:paraId="0000002C" w14:textId="77777777" w:rsidR="00EF31B0" w:rsidRDefault="00937635" w:rsidP="0093763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link do choreografii na portalu </w:t>
      </w:r>
      <w:proofErr w:type="spellStart"/>
      <w:r>
        <w:rPr>
          <w:rFonts w:ascii="Georgia" w:eastAsia="Georgia" w:hAnsi="Georgia" w:cs="Georgia"/>
          <w:color w:val="000000"/>
        </w:rPr>
        <w:t>Youtube</w:t>
      </w:r>
      <w:proofErr w:type="spellEnd"/>
      <w:r>
        <w:rPr>
          <w:rFonts w:ascii="Georgia" w:eastAsia="Georgia" w:hAnsi="Georgia" w:cs="Georgia"/>
          <w:color w:val="000000"/>
        </w:rPr>
        <w:t xml:space="preserve"> – nagranie powinno być w sze</w:t>
      </w:r>
      <w:r>
        <w:rPr>
          <w:rFonts w:ascii="Georgia" w:eastAsia="Georgia" w:hAnsi="Georgia" w:cs="Georgia"/>
          <w:color w:val="000000"/>
        </w:rPr>
        <w:t>rokim planie bez montażu i środków filmowych</w:t>
      </w:r>
    </w:p>
    <w:p w14:paraId="0000002D" w14:textId="77777777" w:rsidR="00EF31B0" w:rsidRDefault="00937635" w:rsidP="0093763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podpisany regulamin – skan</w:t>
      </w:r>
    </w:p>
    <w:p w14:paraId="0000002E" w14:textId="77777777" w:rsidR="00EF31B0" w:rsidRDefault="00937635" w:rsidP="00937635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podpisana klauzula dotycząca RODO dla uczestników konkursu</w:t>
      </w:r>
    </w:p>
    <w:p w14:paraId="0000002F" w14:textId="77777777" w:rsidR="00EF31B0" w:rsidRDefault="00937635" w:rsidP="009376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Adres nadsyłania aplikacji: 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promocj</w:t>
      </w:r>
      <w:r>
        <w:rPr>
          <w:rFonts w:ascii="Georgia" w:eastAsia="Georgia" w:hAnsi="Georgia" w:cs="Georgia"/>
          <w:b/>
          <w:sz w:val="28"/>
          <w:szCs w:val="28"/>
        </w:rPr>
        <w:t>a@csm.tarnow.pl</w:t>
      </w:r>
    </w:p>
    <w:p w14:paraId="00000030" w14:textId="77777777" w:rsidR="00EF31B0" w:rsidRDefault="00EF31B0" w:rsidP="009376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rFonts w:ascii="Georgia" w:eastAsia="Georgia" w:hAnsi="Georgia" w:cs="Georgia"/>
          <w:color w:val="000000"/>
        </w:rPr>
      </w:pPr>
    </w:p>
    <w:p w14:paraId="00000031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4. Nagrody i jury</w:t>
      </w:r>
    </w:p>
    <w:p w14:paraId="00000032" w14:textId="77777777" w:rsidR="00EF31B0" w:rsidRDefault="00937635" w:rsidP="009376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</w:rPr>
        <w:t>O sposobie podzielenia puli nagród decyduje jury.</w:t>
      </w:r>
    </w:p>
    <w:p w14:paraId="00000033" w14:textId="77777777" w:rsidR="00EF31B0" w:rsidRDefault="00937635" w:rsidP="009376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Ponadto jury przyzna swoje niefinansowe nagrody.</w:t>
      </w:r>
    </w:p>
    <w:p w14:paraId="00000034" w14:textId="77777777" w:rsidR="00EF31B0" w:rsidRDefault="00937635" w:rsidP="009376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Skład jury zostanie przedstawiony do 30 września 20</w:t>
      </w:r>
      <w:r>
        <w:rPr>
          <w:rFonts w:ascii="Georgia" w:eastAsia="Georgia" w:hAnsi="Georgia" w:cs="Georgia"/>
        </w:rPr>
        <w:t>20</w:t>
      </w:r>
      <w:r>
        <w:rPr>
          <w:rFonts w:ascii="Georgia" w:eastAsia="Georgia" w:hAnsi="Georgia" w:cs="Georgia"/>
          <w:color w:val="000000"/>
        </w:rPr>
        <w:t xml:space="preserve"> roku.</w:t>
      </w:r>
    </w:p>
    <w:p w14:paraId="00000035" w14:textId="77777777" w:rsidR="00EF31B0" w:rsidRDefault="00937635" w:rsidP="009376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Werdykt jury jest ostateczny i niepodważalny.</w:t>
      </w:r>
    </w:p>
    <w:p w14:paraId="00000036" w14:textId="77777777" w:rsidR="00EF31B0" w:rsidRDefault="00937635" w:rsidP="00937635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b/>
          <w:color w:val="FF0000"/>
        </w:rPr>
        <w:t>§ 5. Postanowienia końcowe</w:t>
      </w:r>
    </w:p>
    <w:p w14:paraId="00000037" w14:textId="77777777" w:rsidR="00EF31B0" w:rsidRDefault="00937635" w:rsidP="00937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nadesłanych materiałów.</w:t>
      </w:r>
    </w:p>
    <w:p w14:paraId="00000038" w14:textId="77777777" w:rsidR="00EF31B0" w:rsidRDefault="00937635" w:rsidP="00937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wyłączne prawo ustalania kolejności prezentacji w czasie konkursu.</w:t>
      </w:r>
    </w:p>
    <w:p w14:paraId="00000039" w14:textId="77777777" w:rsidR="00EF31B0" w:rsidRDefault="00937635" w:rsidP="00937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nie zwraca uczestnikom zakwalifikowanym do konkursu kosztów podróży i wyżywienia, ani nie pokrywa kosztów ubezpieczenia.</w:t>
      </w:r>
    </w:p>
    <w:p w14:paraId="0000003A" w14:textId="77777777" w:rsidR="00EF31B0" w:rsidRDefault="00937635" w:rsidP="00937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Organizator zastrzega sobie </w:t>
      </w:r>
      <w:r>
        <w:rPr>
          <w:rFonts w:ascii="Georgia" w:eastAsia="Georgia" w:hAnsi="Georgia" w:cs="Georgia"/>
          <w:color w:val="000000"/>
        </w:rPr>
        <w:t>prawo do dysponowania wszystkimi zarejestrowanymi podczas konkursu materiałami w celach promocyjnych.</w:t>
      </w:r>
    </w:p>
    <w:p w14:paraId="0000003B" w14:textId="77777777" w:rsidR="00EF31B0" w:rsidRDefault="00937635" w:rsidP="00937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 xml:space="preserve">Zgłoszenie aplikacji do konkursu jest równoznaczne z zaakceptowaniem przez Uczestników warunków konkursu i niniejszego regulaminu oraz z wyrażeniem zgody </w:t>
      </w:r>
      <w:r>
        <w:rPr>
          <w:rFonts w:ascii="Georgia" w:eastAsia="Georgia" w:hAnsi="Georgia" w:cs="Georgia"/>
          <w:color w:val="000000"/>
        </w:rPr>
        <w:t>na wykorzystanie przez Organizatora danych osobowych zgodnie z ustawą z dnia 29 sierpnia 1997 roku o ochronie danych osobowych (j.t. Dz.U. z 2002 r. nr 101, poz. 926) w celu rozstrzygnięcia niniejszego konkursu, w tym publikacji wyników oraz promocji spekt</w:t>
      </w:r>
      <w:r>
        <w:rPr>
          <w:rFonts w:ascii="Georgia" w:eastAsia="Georgia" w:hAnsi="Georgia" w:cs="Georgia"/>
          <w:color w:val="000000"/>
        </w:rPr>
        <w:t>akli. Każdy Uczestnik ma prawo wglądu do swoich danych i ich poprawiania.</w:t>
      </w:r>
    </w:p>
    <w:p w14:paraId="0000003C" w14:textId="77777777" w:rsidR="00EF31B0" w:rsidRDefault="00937635" w:rsidP="00937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lastRenderedPageBreak/>
        <w:t>We wszystkich sprawach nieuregulowanych w regulaminie decyzje podejmuje Organizator.</w:t>
      </w:r>
    </w:p>
    <w:p w14:paraId="0000003D" w14:textId="77777777" w:rsidR="00EF31B0" w:rsidRDefault="00937635" w:rsidP="009376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zmian w regulaminie w czasie trwania konkursu i zobowiązuje się</w:t>
      </w:r>
      <w:r>
        <w:rPr>
          <w:rFonts w:ascii="Georgia" w:eastAsia="Georgia" w:hAnsi="Georgia" w:cs="Georgia"/>
          <w:color w:val="000000"/>
        </w:rPr>
        <w:t xml:space="preserve"> do natychmiastowego opublikowania zmienionego regulaminu w miejscach, w których uprzednio opublikował regulamin konkursu.</w:t>
      </w:r>
    </w:p>
    <w:p w14:paraId="0000003E" w14:textId="77777777" w:rsidR="00EF31B0" w:rsidRDefault="00937635" w:rsidP="00EF31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 w:hanging="2"/>
        <w:rPr>
          <w:rFonts w:ascii="Georgia" w:eastAsia="Georgia" w:hAnsi="Georgia" w:cs="Georgia"/>
          <w:color w:val="000000"/>
        </w:rPr>
      </w:pPr>
      <w:r>
        <w:rPr>
          <w:rFonts w:ascii="Georgia" w:eastAsia="Georgia" w:hAnsi="Georgia" w:cs="Georgia"/>
          <w:color w:val="000000"/>
        </w:rPr>
        <w:t>Organizator zastrzega sobie prawo odwołania konkursu bez podania przyczyny.</w:t>
      </w:r>
    </w:p>
    <w:sectPr w:rsidR="00EF31B0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4B2"/>
    <w:multiLevelType w:val="multilevel"/>
    <w:tmpl w:val="7BB431A0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1">
    <w:nsid w:val="09134A9B"/>
    <w:multiLevelType w:val="multilevel"/>
    <w:tmpl w:val="D4126450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2">
    <w:nsid w:val="104E3096"/>
    <w:multiLevelType w:val="multilevel"/>
    <w:tmpl w:val="2B18AA84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3">
    <w:nsid w:val="1FF10B23"/>
    <w:multiLevelType w:val="multilevel"/>
    <w:tmpl w:val="D87CB2A0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abstractNum w:abstractNumId="4">
    <w:nsid w:val="2B6C7DF1"/>
    <w:multiLevelType w:val="multilevel"/>
    <w:tmpl w:val="A6408A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588C33A1"/>
    <w:multiLevelType w:val="multilevel"/>
    <w:tmpl w:val="ABBCD098"/>
    <w:lvl w:ilvl="0">
      <w:start w:val="1"/>
      <w:numFmt w:val="decimal"/>
      <w:lvlText w:val="%1."/>
      <w:lvlJc w:val="left"/>
      <w:pPr>
        <w:ind w:left="707" w:hanging="28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14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21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8" w:hanging="283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535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242" w:hanging="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49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656" w:hanging="282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363" w:hanging="283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F31B0"/>
    <w:rsid w:val="00937635"/>
    <w:rsid w:val="00E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JWuKU44eTppcxXxIxl09gQ1Dtg==">AMUW2mVVXXATABkSBf0NZ1e+DhJWPKBC2ITeBmTIZDBgfCtUarfsFr65taS3FTCKLns64NLjcGRc1rWt6muC2Ngg1/OgLhPL/+g7EVDLBGVzY/3Pb5fZxiUaWUZQ9FwrkqalUA/CJJHIDvbI+sUOl1RS3QAMlCNWSSHKp3lGq++B99qrGPapNIQ=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Sadowska</dc:creator>
  <cp:lastModifiedBy>Marketing</cp:lastModifiedBy>
  <cp:revision>2</cp:revision>
  <dcterms:created xsi:type="dcterms:W3CDTF">2020-07-14T09:27:00Z</dcterms:created>
  <dcterms:modified xsi:type="dcterms:W3CDTF">2020-07-14T09:27:00Z</dcterms:modified>
</cp:coreProperties>
</file>